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spacing w:after="0" w:before="0" w:line="240" w:lineRule="auto"/>
        <w:rPr/>
      </w:pPr>
      <w:bookmarkStart w:colFirst="0" w:colLast="0" w:name="_heading=h.lyezt01wrssi" w:id="0"/>
      <w:bookmarkEnd w:id="0"/>
      <w:r w:rsidDel="00000000" w:rsidR="00000000" w:rsidRPr="00000000">
        <w:rPr>
          <w:rtl w:val="0"/>
        </w:rPr>
      </w:r>
    </w:p>
    <w:p w:rsidR="00000000" w:rsidDel="00000000" w:rsidP="00000000" w:rsidRDefault="00000000" w:rsidRPr="00000000" w14:paraId="00000002">
      <w:pPr>
        <w:keepLines w:val="1"/>
        <w:spacing w:after="0" w:before="0" w:line="240" w:lineRule="auto"/>
        <w:rPr/>
      </w:pPr>
      <w:bookmarkStart w:colFirst="0" w:colLast="0" w:name="_heading=h.lphdsabd2lub" w:id="1"/>
      <w:bookmarkEnd w:id="1"/>
      <w:r w:rsidDel="00000000" w:rsidR="00000000" w:rsidRPr="00000000">
        <w:rPr>
          <w:rtl w:val="0"/>
        </w:rPr>
        <w:t xml:space="preserve">Date</w:t>
      </w:r>
    </w:p>
    <w:p w:rsidR="00000000" w:rsidDel="00000000" w:rsidP="00000000" w:rsidRDefault="00000000" w:rsidRPr="00000000" w14:paraId="00000003">
      <w:pPr>
        <w:keepLines w:val="1"/>
        <w:spacing w:after="0" w:before="0" w:line="240" w:lineRule="auto"/>
        <w:rPr/>
      </w:pPr>
      <w:bookmarkStart w:colFirst="0" w:colLast="0" w:name="_heading=h.n97es6sl6sq8" w:id="2"/>
      <w:bookmarkEnd w:id="2"/>
      <w:r w:rsidDel="00000000" w:rsidR="00000000" w:rsidRPr="00000000">
        <w:rPr>
          <w:rtl w:val="0"/>
        </w:rPr>
        <w:t xml:space="preserve">The Honorable [Name of Legislator]</w:t>
      </w:r>
    </w:p>
    <w:p w:rsidR="00000000" w:rsidDel="00000000" w:rsidP="00000000" w:rsidRDefault="00000000" w:rsidRPr="00000000" w14:paraId="00000004">
      <w:pPr>
        <w:keepLines w:val="1"/>
        <w:spacing w:after="0" w:before="0" w:line="240" w:lineRule="auto"/>
        <w:rPr/>
      </w:pPr>
      <w:bookmarkStart w:colFirst="0" w:colLast="0" w:name="_heading=h.h03bdtk3wlvl" w:id="3"/>
      <w:bookmarkEnd w:id="3"/>
      <w:r w:rsidDel="00000000" w:rsidR="00000000" w:rsidRPr="00000000">
        <w:rPr>
          <w:rtl w:val="0"/>
        </w:rPr>
        <w:t xml:space="preserve">The [State Senate] or [House of Representatives]</w:t>
      </w:r>
    </w:p>
    <w:p w:rsidR="00000000" w:rsidDel="00000000" w:rsidP="00000000" w:rsidRDefault="00000000" w:rsidRPr="00000000" w14:paraId="00000005">
      <w:pPr>
        <w:keepLines w:val="1"/>
        <w:spacing w:after="0" w:before="0" w:line="240" w:lineRule="auto"/>
        <w:rPr/>
      </w:pPr>
      <w:bookmarkStart w:colFirst="0" w:colLast="0" w:name="_heading=h.czj6qzns7fxj" w:id="4"/>
      <w:bookmarkEnd w:id="4"/>
      <w:r w:rsidDel="00000000" w:rsidR="00000000" w:rsidRPr="00000000">
        <w:rPr>
          <w:rtl w:val="0"/>
        </w:rPr>
        <w:t xml:space="preserve">Address</w:t>
      </w:r>
    </w:p>
    <w:p w:rsidR="00000000" w:rsidDel="00000000" w:rsidP="00000000" w:rsidRDefault="00000000" w:rsidRPr="00000000" w14:paraId="00000006">
      <w:pPr>
        <w:keepLines w:val="1"/>
        <w:spacing w:after="0" w:before="0" w:line="240" w:lineRule="auto"/>
        <w:rPr/>
      </w:pPr>
      <w:bookmarkStart w:colFirst="0" w:colLast="0" w:name="_heading=h.6gvtt67uh1ei" w:id="5"/>
      <w:bookmarkEnd w:id="5"/>
      <w:r w:rsidDel="00000000" w:rsidR="00000000" w:rsidRPr="00000000">
        <w:rPr>
          <w:rtl w:val="0"/>
        </w:rPr>
        <w:t xml:space="preserve">City, State</w:t>
      </w:r>
    </w:p>
    <w:p w:rsidR="00000000" w:rsidDel="00000000" w:rsidP="00000000" w:rsidRDefault="00000000" w:rsidRPr="00000000" w14:paraId="00000007">
      <w:pPr>
        <w:keepLines w:val="1"/>
        <w:spacing w:after="0" w:before="0" w:line="240" w:lineRule="auto"/>
        <w:rPr/>
      </w:pPr>
      <w:bookmarkStart w:colFirst="0" w:colLast="0" w:name="_heading=h.hbln981ujbbz" w:id="6"/>
      <w:bookmarkEnd w:id="6"/>
      <w:r w:rsidDel="00000000" w:rsidR="00000000" w:rsidRPr="00000000">
        <w:rPr>
          <w:rtl w:val="0"/>
        </w:rPr>
      </w:r>
    </w:p>
    <w:p w:rsidR="00000000" w:rsidDel="00000000" w:rsidP="00000000" w:rsidRDefault="00000000" w:rsidRPr="00000000" w14:paraId="00000008">
      <w:pPr>
        <w:keepLines w:val="1"/>
        <w:spacing w:after="0" w:before="0" w:line="240" w:lineRule="auto"/>
        <w:rPr/>
      </w:pPr>
      <w:bookmarkStart w:colFirst="0" w:colLast="0" w:name="_heading=h.y5wpleof6lcm" w:id="7"/>
      <w:bookmarkEnd w:id="7"/>
      <w:r w:rsidDel="00000000" w:rsidR="00000000" w:rsidRPr="00000000">
        <w:rPr>
          <w:rtl w:val="0"/>
        </w:rPr>
        <w:t xml:space="preserve">Dear [Senator] or [Representative]:</w:t>
      </w:r>
    </w:p>
    <w:p w:rsidR="00000000" w:rsidDel="00000000" w:rsidP="00000000" w:rsidRDefault="00000000" w:rsidRPr="00000000" w14:paraId="00000009">
      <w:pPr>
        <w:keepLines w:val="1"/>
        <w:spacing w:after="0" w:before="0" w:line="240" w:lineRule="auto"/>
        <w:rPr/>
      </w:pPr>
      <w:bookmarkStart w:colFirst="0" w:colLast="0" w:name="_heading=h.osnzfpm3hqnw" w:id="8"/>
      <w:bookmarkEnd w:id="8"/>
      <w:r w:rsidDel="00000000" w:rsidR="00000000" w:rsidRPr="00000000">
        <w:rPr>
          <w:rtl w:val="0"/>
        </w:rPr>
      </w:r>
    </w:p>
    <w:p w:rsidR="00000000" w:rsidDel="00000000" w:rsidP="00000000" w:rsidRDefault="00000000" w:rsidRPr="00000000" w14:paraId="0000000A">
      <w:pPr>
        <w:rPr/>
      </w:pPr>
      <w:bookmarkStart w:colFirst="0" w:colLast="0" w:name="_heading=h.lpcnn1yejegm" w:id="9"/>
      <w:bookmarkEnd w:id="9"/>
      <w:r w:rsidDel="00000000" w:rsidR="00000000" w:rsidRPr="00000000">
        <w:rPr>
          <w:rtl w:val="0"/>
        </w:rPr>
        <w:t xml:space="preserve">Journey for Justice Alliance,  would like to invite you to our </w:t>
      </w:r>
      <w:r w:rsidDel="00000000" w:rsidR="00000000" w:rsidRPr="00000000">
        <w:rPr>
          <w:b w:val="1"/>
          <w:rtl w:val="0"/>
        </w:rPr>
        <w:t xml:space="preserve">Equity or Else: Quality of Life Legislative Call</w:t>
      </w:r>
      <w:r w:rsidDel="00000000" w:rsidR="00000000" w:rsidRPr="00000000">
        <w:rPr>
          <w:rtl w:val="0"/>
        </w:rPr>
        <w:t xml:space="preserve">. This is an invite only event for Elected officials and legislators to join the grassroots community campaign addressing quality of life Issues affecting black and brown communities as well as support for the creation of a federal grassroots equity commission. On May 17th, we successfully launched our </w:t>
      </w:r>
      <w:r w:rsidDel="00000000" w:rsidR="00000000" w:rsidRPr="00000000">
        <w:rPr>
          <w:b w:val="1"/>
          <w:rtl w:val="0"/>
        </w:rPr>
        <w:t xml:space="preserve">#EquityorElse Quality of Life Campaign</w:t>
      </w:r>
      <w:r w:rsidDel="00000000" w:rsidR="00000000" w:rsidRPr="00000000">
        <w:rPr>
          <w:rtl w:val="0"/>
        </w:rPr>
        <w:t xml:space="preserve"> with a virtual rally that was viewed by thousands across the country. We are committed to wage campaign against the racist institutions that serve black and brown communities.</w:t>
      </w:r>
    </w:p>
    <w:p w:rsidR="00000000" w:rsidDel="00000000" w:rsidP="00000000" w:rsidRDefault="00000000" w:rsidRPr="00000000" w14:paraId="0000000B">
      <w:pPr>
        <w:spacing w:after="0" w:lineRule="auto"/>
        <w:rPr>
          <w:b w:val="1"/>
        </w:rPr>
      </w:pPr>
      <w:bookmarkStart w:colFirst="0" w:colLast="0" w:name="_heading=h.hsmh2shoh16y" w:id="10"/>
      <w:bookmarkEnd w:id="10"/>
      <w:r w:rsidDel="00000000" w:rsidR="00000000" w:rsidRPr="00000000">
        <w:rPr>
          <w:b w:val="1"/>
          <w:rtl w:val="0"/>
        </w:rPr>
        <w:t xml:space="preserve">Date: Wednesday,  June 21, 2021 at 11am EST</w:t>
      </w:r>
    </w:p>
    <w:p w:rsidR="00000000" w:rsidDel="00000000" w:rsidP="00000000" w:rsidRDefault="00000000" w:rsidRPr="00000000" w14:paraId="0000000C">
      <w:pPr>
        <w:spacing w:after="0" w:lineRule="auto"/>
        <w:rPr/>
      </w:pPr>
      <w:bookmarkStart w:colFirst="0" w:colLast="0" w:name="_heading=h.r1ljnuohrmh8" w:id="11"/>
      <w:bookmarkEnd w:id="11"/>
      <w:r w:rsidDel="00000000" w:rsidR="00000000" w:rsidRPr="00000000">
        <w:rPr>
          <w:b w:val="1"/>
          <w:rtl w:val="0"/>
        </w:rPr>
        <w:t xml:space="preserve">Zoom Meeting  Link: </w:t>
      </w:r>
      <w:r w:rsidDel="00000000" w:rsidR="00000000" w:rsidRPr="00000000">
        <w:rPr>
          <w:rtl w:val="0"/>
        </w:rPr>
        <w:t xml:space="preserve">Meeting ID: 998 4854 5537 | Passcode: 153932</w:t>
      </w:r>
    </w:p>
    <w:p w:rsidR="00000000" w:rsidDel="00000000" w:rsidP="00000000" w:rsidRDefault="00000000" w:rsidRPr="00000000" w14:paraId="0000000D">
      <w:pPr>
        <w:spacing w:after="0" w:lineRule="auto"/>
        <w:rPr>
          <w:sz w:val="20"/>
          <w:szCs w:val="20"/>
        </w:rPr>
      </w:pPr>
      <w:bookmarkStart w:colFirst="0" w:colLast="0" w:name="_heading=h.j1ciq0exzd8q" w:id="12"/>
      <w:bookmarkEnd w:id="12"/>
      <w:hyperlink r:id="rId7">
        <w:r w:rsidDel="00000000" w:rsidR="00000000" w:rsidRPr="00000000">
          <w:rPr>
            <w:color w:val="1155cc"/>
            <w:u w:val="single"/>
            <w:rtl w:val="0"/>
          </w:rPr>
          <w:t xml:space="preserve">https://atlanticfellows.zoom.us/j/99848545537?pwd=ZGlpRXNEcERPZEluYW5RaGdpUWxWUT09</w:t>
        </w:r>
      </w:hyperlink>
      <w:r w:rsidDel="00000000" w:rsidR="00000000" w:rsidRPr="00000000">
        <w:rPr>
          <w:rtl w:val="0"/>
        </w:rPr>
      </w:r>
    </w:p>
    <w:p w:rsidR="00000000" w:rsidDel="00000000" w:rsidP="00000000" w:rsidRDefault="00000000" w:rsidRPr="00000000" w14:paraId="0000000E">
      <w:pPr>
        <w:spacing w:after="0" w:lineRule="auto"/>
        <w:rPr>
          <w:sz w:val="20"/>
          <w:szCs w:val="20"/>
        </w:rPr>
      </w:pPr>
      <w:bookmarkStart w:colFirst="0" w:colLast="0" w:name="_heading=h.twpagx0mw9z" w:id="13"/>
      <w:bookmarkEnd w:id="13"/>
      <w:r w:rsidDel="00000000" w:rsidR="00000000" w:rsidRPr="00000000">
        <w:rPr>
          <w:rtl w:val="0"/>
        </w:rPr>
      </w:r>
    </w:p>
    <w:p w:rsidR="00000000" w:rsidDel="00000000" w:rsidP="00000000" w:rsidRDefault="00000000" w:rsidRPr="00000000" w14:paraId="0000000F">
      <w:pPr>
        <w:keepLines w:val="1"/>
        <w:numPr>
          <w:ilvl w:val="0"/>
          <w:numId w:val="1"/>
        </w:numPr>
        <w:spacing w:after="0" w:before="0" w:line="240" w:lineRule="auto"/>
        <w:ind w:left="720" w:hanging="360"/>
        <w:rPr/>
      </w:pPr>
      <w:bookmarkStart w:colFirst="0" w:colLast="0" w:name="_heading=h.5jr9q6f7772i" w:id="14"/>
      <w:bookmarkEnd w:id="14"/>
      <w:r w:rsidDel="00000000" w:rsidR="00000000" w:rsidRPr="00000000">
        <w:rPr>
          <w:b w:val="1"/>
          <w:rtl w:val="0"/>
        </w:rPr>
        <w:t xml:space="preserve">Equity or Else Campaign</w:t>
      </w:r>
      <w:r w:rsidDel="00000000" w:rsidR="00000000" w:rsidRPr="00000000">
        <w:rPr>
          <w:rtl w:val="0"/>
        </w:rPr>
        <w:t xml:space="preserve"> - </w:t>
      </w:r>
      <w:r w:rsidDel="00000000" w:rsidR="00000000" w:rsidRPr="00000000">
        <w:rPr>
          <w:color w:val="222222"/>
          <w:rtl w:val="0"/>
        </w:rPr>
        <w:t xml:space="preserve"> Campaign leaders and organizers from different quality of life areas share how in-equity impacts these areas and the grassroots solutions they have organized. The goals Are: </w:t>
      </w:r>
      <w:r w:rsidDel="00000000" w:rsidR="00000000" w:rsidRPr="00000000">
        <w:rPr>
          <w:b w:val="1"/>
          <w:color w:val="222222"/>
          <w:rtl w:val="0"/>
        </w:rPr>
        <w:t xml:space="preserve">1)</w:t>
      </w:r>
      <w:r w:rsidDel="00000000" w:rsidR="00000000" w:rsidRPr="00000000">
        <w:rPr>
          <w:color w:val="222222"/>
          <w:rtl w:val="0"/>
        </w:rPr>
        <w:t xml:space="preserve"> Develop a national quality of life network with a regional structure.</w:t>
      </w:r>
      <w:r w:rsidDel="00000000" w:rsidR="00000000" w:rsidRPr="00000000">
        <w:rPr>
          <w:b w:val="1"/>
          <w:color w:val="222222"/>
          <w:rtl w:val="0"/>
        </w:rPr>
        <w:t xml:space="preserve"> 2)</w:t>
      </w:r>
      <w:r w:rsidDel="00000000" w:rsidR="00000000" w:rsidRPr="00000000">
        <w:rPr>
          <w:color w:val="222222"/>
          <w:rtl w:val="0"/>
        </w:rPr>
        <w:t xml:space="preserve"> Build national and local quality of life coalition(s) that eliminate the silos. </w:t>
      </w:r>
      <w:r w:rsidDel="00000000" w:rsidR="00000000" w:rsidRPr="00000000">
        <w:rPr>
          <w:b w:val="1"/>
          <w:color w:val="222222"/>
          <w:rtl w:val="0"/>
        </w:rPr>
        <w:t xml:space="preserve">3)</w:t>
      </w:r>
      <w:r w:rsidDel="00000000" w:rsidR="00000000" w:rsidRPr="00000000">
        <w:rPr>
          <w:color w:val="222222"/>
          <w:rtl w:val="0"/>
        </w:rPr>
        <w:t xml:space="preserve"> Win local and national policy victories centered around equity in quality of life areas that are infected by racism.</w:t>
      </w:r>
      <w:r w:rsidDel="00000000" w:rsidR="00000000" w:rsidRPr="00000000">
        <w:rPr>
          <w:rtl w:val="0"/>
        </w:rPr>
      </w:r>
    </w:p>
    <w:p w:rsidR="00000000" w:rsidDel="00000000" w:rsidP="00000000" w:rsidRDefault="00000000" w:rsidRPr="00000000" w14:paraId="00000010">
      <w:pPr>
        <w:keepLines w:val="1"/>
        <w:numPr>
          <w:ilvl w:val="1"/>
          <w:numId w:val="1"/>
        </w:numPr>
        <w:shd w:fill="ffffff" w:val="clear"/>
        <w:spacing w:after="0" w:before="0" w:line="240" w:lineRule="auto"/>
        <w:ind w:left="1440" w:hanging="360"/>
        <w:rPr>
          <w:i w:val="1"/>
          <w:color w:val="222222"/>
        </w:rPr>
      </w:pPr>
      <w:r w:rsidDel="00000000" w:rsidR="00000000" w:rsidRPr="00000000">
        <w:rPr>
          <w:i w:val="1"/>
          <w:color w:val="222222"/>
          <w:rtl w:val="0"/>
        </w:rPr>
        <w:t xml:space="preserve">J4J will organize multiple listening projects in no fewer than 50 cities across the United States, getting grassroots voices on the harm racism has caused in quality of life areas and what solutions should look like. </w:t>
      </w:r>
    </w:p>
    <w:p w:rsidR="00000000" w:rsidDel="00000000" w:rsidP="00000000" w:rsidRDefault="00000000" w:rsidRPr="00000000" w14:paraId="00000011">
      <w:pPr>
        <w:keepLines w:val="1"/>
        <w:numPr>
          <w:ilvl w:val="1"/>
          <w:numId w:val="1"/>
        </w:numPr>
        <w:shd w:fill="ffffff" w:val="clear"/>
        <w:spacing w:after="0" w:before="0" w:line="240" w:lineRule="auto"/>
        <w:ind w:left="1440" w:hanging="360"/>
        <w:rPr>
          <w:i w:val="1"/>
          <w:color w:val="222222"/>
        </w:rPr>
      </w:pPr>
      <w:r w:rsidDel="00000000" w:rsidR="00000000" w:rsidRPr="00000000">
        <w:rPr>
          <w:i w:val="1"/>
          <w:color w:val="222222"/>
          <w:rtl w:val="0"/>
        </w:rPr>
        <w:t xml:space="preserve">J4J will host regional in person town halls in April of 2022 to develop regional quality of life platforms and bring everyone together at the NATIONAL J4J CONFERENCE</w:t>
      </w:r>
    </w:p>
    <w:p w:rsidR="00000000" w:rsidDel="00000000" w:rsidP="00000000" w:rsidRDefault="00000000" w:rsidRPr="00000000" w14:paraId="00000012">
      <w:pPr>
        <w:keepLines w:val="1"/>
        <w:numPr>
          <w:ilvl w:val="1"/>
          <w:numId w:val="1"/>
        </w:numPr>
        <w:shd w:fill="ffffff" w:val="clear"/>
        <w:spacing w:after="0" w:before="0" w:line="240" w:lineRule="auto"/>
        <w:ind w:left="1440" w:hanging="360"/>
        <w:rPr>
          <w:i w:val="1"/>
          <w:color w:val="222222"/>
        </w:rPr>
      </w:pPr>
      <w:r w:rsidDel="00000000" w:rsidR="00000000" w:rsidRPr="00000000">
        <w:rPr>
          <w:i w:val="1"/>
          <w:color w:val="222222"/>
          <w:rtl w:val="0"/>
        </w:rPr>
        <w:t xml:space="preserve">J4J National Conference in May of 2022 in Baltimore where we will build our national quality of life platform.</w:t>
      </w:r>
    </w:p>
    <w:p w:rsidR="00000000" w:rsidDel="00000000" w:rsidP="00000000" w:rsidRDefault="00000000" w:rsidRPr="00000000" w14:paraId="00000013">
      <w:pPr>
        <w:keepLines w:val="1"/>
        <w:numPr>
          <w:ilvl w:val="1"/>
          <w:numId w:val="1"/>
        </w:numPr>
        <w:shd w:fill="ffffff" w:val="clear"/>
        <w:spacing w:after="0" w:before="0" w:line="240" w:lineRule="auto"/>
        <w:ind w:left="1440" w:hanging="360"/>
        <w:rPr>
          <w:i w:val="1"/>
          <w:color w:val="222222"/>
        </w:rPr>
      </w:pPr>
      <w:r w:rsidDel="00000000" w:rsidR="00000000" w:rsidRPr="00000000">
        <w:rPr>
          <w:i w:val="1"/>
          <w:color w:val="222222"/>
          <w:rtl w:val="0"/>
        </w:rPr>
        <w:t xml:space="preserve"> September 2022 Demand for Equity Mobilization in Washington DC.  </w:t>
      </w:r>
      <w:r w:rsidDel="00000000" w:rsidR="00000000" w:rsidRPr="00000000">
        <w:rPr>
          <w:rtl w:val="0"/>
        </w:rPr>
      </w:r>
    </w:p>
    <w:p w:rsidR="00000000" w:rsidDel="00000000" w:rsidP="00000000" w:rsidRDefault="00000000" w:rsidRPr="00000000" w14:paraId="00000014">
      <w:pPr>
        <w:keepLines w:val="1"/>
        <w:numPr>
          <w:ilvl w:val="0"/>
          <w:numId w:val="1"/>
        </w:numPr>
        <w:spacing w:after="0" w:before="0" w:line="240" w:lineRule="auto"/>
        <w:ind w:left="720" w:hanging="360"/>
        <w:rPr/>
      </w:pPr>
      <w:bookmarkStart w:colFirst="0" w:colLast="0" w:name="_heading=h.vsncrle6end" w:id="15"/>
      <w:bookmarkEnd w:id="15"/>
      <w:r w:rsidDel="00000000" w:rsidR="00000000" w:rsidRPr="00000000">
        <w:rPr>
          <w:b w:val="1"/>
          <w:rtl w:val="0"/>
        </w:rPr>
        <w:t xml:space="preserve">Grassroots Equity Commission </w:t>
      </w:r>
      <w:r w:rsidDel="00000000" w:rsidR="00000000" w:rsidRPr="00000000">
        <w:rPr>
          <w:rtl w:val="0"/>
        </w:rPr>
        <w:t xml:space="preserve">-</w:t>
      </w:r>
      <w:r w:rsidDel="00000000" w:rsidR="00000000" w:rsidRPr="00000000">
        <w:rPr>
          <w:color w:val="111111"/>
          <w:highlight w:val="white"/>
          <w:rtl w:val="0"/>
        </w:rPr>
        <w:t xml:space="preserve"> developed to address the state-sponsored sabotage of basic quality of life institutions in our communities such as education, safety, housing, healthcare, climate/ environmental and economic development.  The Commission approach allows organizations to collectively address the growing inequities of federal government-based initiatives that impact our communities. </w:t>
      </w:r>
      <w:r w:rsidDel="00000000" w:rsidR="00000000" w:rsidRPr="00000000">
        <w:rPr>
          <w:rtl w:val="0"/>
        </w:rPr>
      </w:r>
    </w:p>
    <w:p w:rsidR="00000000" w:rsidDel="00000000" w:rsidP="00000000" w:rsidRDefault="00000000" w:rsidRPr="00000000" w14:paraId="00000015">
      <w:pPr>
        <w:keepLines w:val="1"/>
        <w:spacing w:after="0" w:before="0" w:line="240" w:lineRule="auto"/>
        <w:rPr/>
      </w:pPr>
      <w:bookmarkStart w:colFirst="0" w:colLast="0" w:name="_heading=h.6dx9dccsbcbu" w:id="16"/>
      <w:bookmarkEnd w:id="16"/>
      <w:r w:rsidDel="00000000" w:rsidR="00000000" w:rsidRPr="00000000">
        <w:rPr>
          <w:rtl w:val="0"/>
        </w:rPr>
      </w:r>
    </w:p>
    <w:p w:rsidR="00000000" w:rsidDel="00000000" w:rsidP="00000000" w:rsidRDefault="00000000" w:rsidRPr="00000000" w14:paraId="00000016">
      <w:pPr>
        <w:keepLines w:val="1"/>
        <w:spacing w:after="0" w:before="0" w:line="240" w:lineRule="auto"/>
        <w:rPr/>
      </w:pPr>
      <w:bookmarkStart w:colFirst="0" w:colLast="0" w:name="_heading=h.s3hsbihiw523" w:id="17"/>
      <w:bookmarkEnd w:id="17"/>
      <w:r w:rsidDel="00000000" w:rsidR="00000000" w:rsidRPr="00000000">
        <w:rPr>
          <w:rtl w:val="0"/>
        </w:rPr>
        <w:t xml:space="preserve">Should you require any further information or insight on this topic, feel free to contact me at (773) 317-6343 </w:t>
      </w:r>
    </w:p>
    <w:p w:rsidR="00000000" w:rsidDel="00000000" w:rsidP="00000000" w:rsidRDefault="00000000" w:rsidRPr="00000000" w14:paraId="00000017">
      <w:pPr>
        <w:keepLines w:val="1"/>
        <w:spacing w:after="0" w:before="0" w:line="240" w:lineRule="auto"/>
        <w:rPr/>
      </w:pPr>
      <w:bookmarkStart w:colFirst="0" w:colLast="0" w:name="_heading=h.rg6l78lxz9jy" w:id="18"/>
      <w:bookmarkEnd w:id="18"/>
      <w:r w:rsidDel="00000000" w:rsidR="00000000" w:rsidRPr="00000000">
        <w:rPr>
          <w:rtl w:val="0"/>
        </w:rPr>
        <w:t xml:space="preserve">I hope that you find this discussion beneficial to address within the legislature.</w:t>
      </w:r>
    </w:p>
    <w:p w:rsidR="00000000" w:rsidDel="00000000" w:rsidP="00000000" w:rsidRDefault="00000000" w:rsidRPr="00000000" w14:paraId="00000018">
      <w:pPr>
        <w:keepLines w:val="1"/>
        <w:spacing w:after="0" w:before="0" w:line="240" w:lineRule="auto"/>
        <w:rPr/>
      </w:pPr>
      <w:bookmarkStart w:colFirst="0" w:colLast="0" w:name="_heading=h.tdh4oqoxhkwg" w:id="19"/>
      <w:bookmarkEnd w:id="19"/>
      <w:r w:rsidDel="00000000" w:rsidR="00000000" w:rsidRPr="00000000">
        <w:rPr>
          <w:rtl w:val="0"/>
        </w:rPr>
      </w:r>
    </w:p>
    <w:p w:rsidR="00000000" w:rsidDel="00000000" w:rsidP="00000000" w:rsidRDefault="00000000" w:rsidRPr="00000000" w14:paraId="00000019">
      <w:pPr>
        <w:keepLines w:val="1"/>
        <w:spacing w:after="0" w:before="0" w:line="240" w:lineRule="auto"/>
        <w:rPr>
          <w:sz w:val="24"/>
          <w:szCs w:val="24"/>
        </w:rPr>
      </w:pPr>
      <w:bookmarkStart w:colFirst="0" w:colLast="0" w:name="_heading=h.hurnrlbbj1de" w:id="20"/>
      <w:bookmarkEnd w:id="20"/>
      <w:r w:rsidDel="00000000" w:rsidR="00000000" w:rsidRPr="00000000">
        <w:rPr>
          <w:rtl w:val="0"/>
        </w:rPr>
        <w:t xml:space="preserve">Sincerely,</w:t>
      </w:r>
      <w:r w:rsidDel="00000000" w:rsidR="00000000" w:rsidRPr="00000000">
        <w:rPr>
          <w:rtl w:val="0"/>
        </w:rPr>
      </w:r>
    </w:p>
    <w:p w:rsidR="00000000" w:rsidDel="00000000" w:rsidP="00000000" w:rsidRDefault="00000000" w:rsidRPr="00000000" w14:paraId="0000001A">
      <w:pPr>
        <w:spacing w:after="0" w:lineRule="auto"/>
        <w:rPr>
          <w:sz w:val="24"/>
          <w:szCs w:val="24"/>
        </w:rPr>
      </w:pPr>
      <w:bookmarkStart w:colFirst="0" w:colLast="0" w:name="_heading=h.ld88i1limz4" w:id="21"/>
      <w:bookmarkEnd w:id="21"/>
      <w:r w:rsidDel="00000000" w:rsidR="00000000" w:rsidRPr="00000000">
        <w:rPr>
          <w:sz w:val="24"/>
          <w:szCs w:val="24"/>
          <w:rtl w:val="0"/>
        </w:rPr>
        <w:t xml:space="preserve">Jitu Brown, Executive Director</w:t>
      </w:r>
    </w:p>
    <w:p w:rsidR="00000000" w:rsidDel="00000000" w:rsidP="00000000" w:rsidRDefault="00000000" w:rsidRPr="00000000" w14:paraId="0000001B">
      <w:pPr>
        <w:spacing w:after="0" w:lineRule="auto"/>
        <w:rPr>
          <w:sz w:val="24"/>
          <w:szCs w:val="24"/>
        </w:rPr>
      </w:pPr>
      <w:bookmarkStart w:colFirst="0" w:colLast="0" w:name="_heading=h.k6vt40tiwlm7" w:id="22"/>
      <w:bookmarkEnd w:id="22"/>
      <w:r w:rsidDel="00000000" w:rsidR="00000000" w:rsidRPr="00000000">
        <w:rPr>
          <w:sz w:val="24"/>
          <w:szCs w:val="24"/>
          <w:rtl w:val="0"/>
        </w:rPr>
        <w:t xml:space="preserve">Journey for Justice Alliance </w:t>
        <w:tab/>
        <w:tab/>
        <w:tab/>
        <w:tab/>
        <w:tab/>
      </w: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-66670</wp:posOffset>
          </wp:positionV>
          <wp:extent cx="1066800" cy="73342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
                  <a:srcRect b="26279" l="11538" r="16666" t="24356"/>
                  <a:stretch>
                    <a:fillRect/>
                  </a:stretch>
                </pic:blipFill>
                <pic:spPr>
                  <a:xfrm>
                    <a:off x="0" y="0"/>
                    <a:ext cx="1066800" cy="733425"/>
                  </a:xfrm>
                  <a:prstGeom prst="rect"/>
                  <a:ln/>
                </pic:spPr>
              </pic:pic>
            </a:graphicData>
          </a:graphic>
        </wp:anchor>
      </w:drawing>
    </w:r>
  </w:p>
  <w:p w:rsidR="00000000" w:rsidDel="00000000" w:rsidP="00000000" w:rsidRDefault="00000000" w:rsidRPr="00000000" w14:paraId="0000001D">
    <w:pPr>
      <w:tabs>
        <w:tab w:val="center" w:pos="4680"/>
        <w:tab w:val="right" w:pos="9360"/>
      </w:tabs>
      <w:spacing w:after="0" w:lineRule="auto"/>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ld88i1limz4" w:id="21"/>
    <w:bookmarkEnd w:id="21"/>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tabs>
        <w:tab w:val="center" w:pos="4680"/>
        <w:tab w:val="right" w:pos="9360"/>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5505450</wp:posOffset>
          </wp:positionH>
          <wp:positionV relativeFrom="paragraph">
            <wp:posOffset>141653</wp:posOffset>
          </wp:positionV>
          <wp:extent cx="1347788" cy="511036"/>
          <wp:effectExtent b="0" l="0" r="0" t="0"/>
          <wp:wrapNone/>
          <wp:docPr id="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347788" cy="511036"/>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4242 S. Cottage Grove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Chicago, IL 60653</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(773) 548-7500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hyperlink r:id="rId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www.j4jalliance.com</w:t>
      </w:r>
    </w:hyperlink>
    <w:r w:rsidDel="00000000" w:rsidR="00000000" w:rsidRPr="00000000">
      <w:rPr>
        <w:rtl w:val="0"/>
      </w:rPr>
      <w:t xml:space="preserve"> </w:t>
      <w:tab/>
      <w:t xml:space="preserve">                                                                           </w:t>
      <w:tab/>
      <w:t xml:space="preserve"> </w:t>
    </w:r>
    <w:hyperlink r:id="rId4">
      <w:r w:rsidDel="00000000" w:rsidR="00000000" w:rsidRPr="00000000">
        <w:rPr>
          <w:color w:val="1155cc"/>
          <w:u w:val="single"/>
          <w:rtl w:val="0"/>
        </w:rPr>
        <w:t xml:space="preserve">www.standing4equity.org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D5EF4"/>
    <w:pPr>
      <w:tabs>
        <w:tab w:val="center" w:pos="4680"/>
        <w:tab w:val="right" w:pos="9360"/>
      </w:tabs>
      <w:spacing w:after="0" w:line="240" w:lineRule="auto"/>
    </w:pPr>
  </w:style>
  <w:style w:type="character" w:styleId="HeaderChar" w:customStyle="1">
    <w:name w:val="Header Char"/>
    <w:basedOn w:val="DefaultParagraphFont"/>
    <w:link w:val="Header"/>
    <w:uiPriority w:val="99"/>
    <w:rsid w:val="004D5EF4"/>
  </w:style>
  <w:style w:type="paragraph" w:styleId="Footer">
    <w:name w:val="footer"/>
    <w:basedOn w:val="Normal"/>
    <w:link w:val="FooterChar"/>
    <w:uiPriority w:val="99"/>
    <w:unhideWhenUsed w:val="1"/>
    <w:rsid w:val="004D5EF4"/>
    <w:pPr>
      <w:tabs>
        <w:tab w:val="center" w:pos="4680"/>
        <w:tab w:val="right" w:pos="9360"/>
      </w:tabs>
      <w:spacing w:after="0" w:line="240" w:lineRule="auto"/>
    </w:pPr>
  </w:style>
  <w:style w:type="character" w:styleId="FooterChar" w:customStyle="1">
    <w:name w:val="Footer Char"/>
    <w:basedOn w:val="DefaultParagraphFont"/>
    <w:link w:val="Footer"/>
    <w:uiPriority w:val="99"/>
    <w:rsid w:val="004D5EF4"/>
  </w:style>
  <w:style w:type="character" w:styleId="Hyperlink">
    <w:name w:val="Hyperlink"/>
    <w:basedOn w:val="DefaultParagraphFont"/>
    <w:uiPriority w:val="99"/>
    <w:unhideWhenUsed w:val="1"/>
    <w:rsid w:val="004D5EF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tlanticfellows.zoom.us/j/99848545537?pwd=ZGlpRXNEcERPZEluYW5RaGdpUWxWUT09"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hyperlink" Target="http://www.j4jalliance.com" TargetMode="External"/><Relationship Id="rId4" Type="http://schemas.openxmlformats.org/officeDocument/2006/relationships/hyperlink" Target="http://www.standing4equ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QLwdNZCNeS3AHMCecvl6CjSUA==">AMUW2mXi2Jgy7smD5ReAocz0/aAhdAYLyJk62uzsrJ7cQnaoxfvx45ipfLkM0zztcs09hWeo7CabCpKZ+9fFHhdqnib0h92ttI59ndjsPsiLkMwh9TrRO351znRfn2/FNJRYZ5wnRVDbfzH97J9QAN1loEY8OY94H7b6XO4gFkcM0tvn0VBUIMFOGqDkHtoZoTYU+1R+IGBfETmuCXMwZBmsWr/ZGTphSKwwFPIgQbDedGC/xDmbSWDjrRCNAp+QBGiO6KKHdYwX5T4ogjGcGyxfthYKrAzXZ9DM0DpsEjPBF03S+ih0H7BRMfBlbflp9Pa/+qEWngylME99VnnMdyWlc8W6v1voul/wH+LAhGMZTTcVaED7qhpE821K7UGZEx1eV5e+o0JfFMlw/rDI6YfzO+VPC88iaoVD5lUYI35XBfNOGszTrLZhEy0O6Hf1MXpLix1M5xYbk9Pp8T9ttrRoukZpgQzpjEIOwYIXyruovl0cBJ7PLUnvFQXbtG10OEgAY53NLUev+4PhJavgqGrKquz0W8zQQjrdK1NTuI5t9YJ6aVsDB7TlUfAExIXAws4tFADqp4wcXxVNbRIK0BEnhertLw7ixvvAn4d4YLVdsENaf9bwY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2014-06-19T15:00:00Z</dcterms:created>
  <dc:creator>PC-User</dc:creator>
</cp:coreProperties>
</file>